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F2860" w:rsidRDefault="007F2860">
      <w:pPr>
        <w:pStyle w:val="1"/>
      </w:pPr>
      <w:r>
        <w:fldChar w:fldCharType="begin"/>
      </w:r>
      <w:r>
        <w:instrText>HYPERLINK "http://s0100web02.fsfk.local/document/redirect/74504705/0"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Приказ Минфина России от 23 июня 2020 г. N 119н "Об утверждении Порядка санкционирования операций со средствами, поступающими во временное распоряжение получателей средств федерального бюджета" (с изменениями и дополнениями)</w:t>
      </w:r>
      <w:r>
        <w:fldChar w:fldCharType="end"/>
      </w:r>
    </w:p>
    <w:p w:rsidR="007F2860" w:rsidRDefault="007F2860">
      <w:pPr>
        <w:pStyle w:val="ad"/>
      </w:pPr>
      <w:r>
        <w:t>С изменениями и дополнениями от:</w:t>
      </w:r>
    </w:p>
    <w:p w:rsidR="007F2860" w:rsidRDefault="007F2860" w:rsidP="00A512A4">
      <w:pPr>
        <w:pStyle w:val="a9"/>
      </w:pPr>
      <w:r>
        <w:t xml:space="preserve"> </w:t>
      </w:r>
      <w:r>
        <w:rPr>
          <w:shd w:val="clear" w:color="auto" w:fill="EAEFED"/>
        </w:rPr>
        <w:t>10 января 2022 г., 22 мая 2024 г.</w:t>
      </w:r>
    </w:p>
    <w:p w:rsidR="007F2860" w:rsidRDefault="007F2860">
      <w:r>
        <w:t xml:space="preserve">В соответствии с </w:t>
      </w:r>
      <w:hyperlink r:id="rId7" w:history="1">
        <w:r>
          <w:rPr>
            <w:rStyle w:val="a4"/>
            <w:rFonts w:cs="Times New Roman CYR"/>
          </w:rPr>
          <w:t>пунктом 4 статьи 242.17</w:t>
        </w:r>
      </w:hyperlink>
      <w:r>
        <w:t xml:space="preserve"> Бюджетного кодекса Российской Федерации (Собрание законодательства Российской Федерации, 1998, N 31, ст. 3823; 2019, N 52, ст. 7797) приказываю:</w:t>
      </w:r>
    </w:p>
    <w:p w:rsidR="007F2860" w:rsidRDefault="007F2860">
      <w:bookmarkStart w:id="1" w:name="sub_1"/>
      <w:r>
        <w:t xml:space="preserve">1. Утвердить прилагаемый </w:t>
      </w:r>
      <w:hyperlink w:anchor="sub_1000" w:history="1">
        <w:r>
          <w:rPr>
            <w:rStyle w:val="a4"/>
            <w:rFonts w:cs="Times New Roman CYR"/>
          </w:rPr>
          <w:t>Порядок</w:t>
        </w:r>
      </w:hyperlink>
      <w:r>
        <w:t xml:space="preserve"> санкционирования операций со средствами, поступающими во временное распоряжение получателей средств федерального бюджета.</w:t>
      </w:r>
    </w:p>
    <w:p w:rsidR="007F2860" w:rsidRDefault="007F2860">
      <w:bookmarkStart w:id="2" w:name="sub_2"/>
      <w:bookmarkEnd w:id="1"/>
      <w:r>
        <w:t>2. Настоящий приказ вступает в силу с 1 января 2021 г.</w:t>
      </w:r>
    </w:p>
    <w:bookmarkEnd w:id="2"/>
    <w:p w:rsidR="007F2860" w:rsidRDefault="007F286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9"/>
        <w:gridCol w:w="3436"/>
      </w:tblGrid>
      <w:tr w:rsidR="007F286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7F2860" w:rsidRDefault="007F2860">
            <w:pPr>
              <w:pStyle w:val="ae"/>
            </w:pPr>
            <w:r>
              <w:t>Министр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7F2860" w:rsidRDefault="007F2860">
            <w:pPr>
              <w:pStyle w:val="ab"/>
              <w:jc w:val="right"/>
            </w:pPr>
            <w:r>
              <w:t>А.Г. Силуанов</w:t>
            </w:r>
          </w:p>
        </w:tc>
      </w:tr>
    </w:tbl>
    <w:p w:rsidR="007F2860" w:rsidRDefault="007F2860"/>
    <w:p w:rsidR="007F2860" w:rsidRDefault="007F2860">
      <w:pPr>
        <w:ind w:firstLine="0"/>
      </w:pPr>
      <w:r>
        <w:t>Зарегистрировано в Минюсте РФ 13 августа 2020 г.</w:t>
      </w:r>
    </w:p>
    <w:p w:rsidR="007F2860" w:rsidRDefault="007F2860">
      <w:pPr>
        <w:ind w:firstLine="0"/>
      </w:pPr>
      <w:r>
        <w:t>Регистрационный N 59259</w:t>
      </w:r>
    </w:p>
    <w:p w:rsidR="007F2860" w:rsidRDefault="007F2860"/>
    <w:p w:rsidR="007F2860" w:rsidRDefault="007F2860">
      <w:pPr>
        <w:ind w:firstLine="698"/>
        <w:jc w:val="right"/>
      </w:pPr>
      <w:bookmarkStart w:id="3" w:name="sub_1000"/>
      <w:r>
        <w:rPr>
          <w:rStyle w:val="a3"/>
          <w:bCs/>
        </w:rPr>
        <w:t>Утвержден</w:t>
      </w:r>
      <w:r>
        <w:rPr>
          <w:rStyle w:val="a3"/>
          <w:bCs/>
        </w:rPr>
        <w:br/>
      </w:r>
      <w:hyperlink w:anchor="sub_0" w:history="1">
        <w:r>
          <w:rPr>
            <w:rStyle w:val="a4"/>
            <w:rFonts w:cs="Times New Roman CYR"/>
          </w:rPr>
          <w:t>приказом</w:t>
        </w:r>
      </w:hyperlink>
      <w:r>
        <w:rPr>
          <w:rStyle w:val="a3"/>
          <w:bCs/>
        </w:rPr>
        <w:t xml:space="preserve"> Министерства финансов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28.06.2020 N 119н</w:t>
      </w:r>
    </w:p>
    <w:bookmarkEnd w:id="3"/>
    <w:p w:rsidR="007F2860" w:rsidRDefault="007F2860"/>
    <w:p w:rsidR="007F2860" w:rsidRDefault="007F2860">
      <w:pPr>
        <w:pStyle w:val="1"/>
      </w:pPr>
      <w:r>
        <w:t>Порядок санкционирования операций со средствами, поступающими во временное распоряжение получателей средств федерального бюджета</w:t>
      </w:r>
    </w:p>
    <w:p w:rsidR="007F2860" w:rsidRDefault="007F2860">
      <w:pPr>
        <w:pStyle w:val="ad"/>
      </w:pPr>
      <w:r>
        <w:t>С изменениями и дополнениями от:</w:t>
      </w:r>
    </w:p>
    <w:p w:rsidR="007F2860" w:rsidRDefault="007F2860" w:rsidP="00A512A4">
      <w:pPr>
        <w:pStyle w:val="a9"/>
      </w:pPr>
      <w:r>
        <w:t xml:space="preserve"> </w:t>
      </w:r>
      <w:r>
        <w:rPr>
          <w:shd w:val="clear" w:color="auto" w:fill="EAEFED"/>
        </w:rPr>
        <w:t>10 января 2022 г., 22 мая 2024 г.</w:t>
      </w:r>
    </w:p>
    <w:p w:rsidR="007F2860" w:rsidRDefault="007F2860">
      <w:bookmarkStart w:id="4" w:name="sub_1001"/>
      <w:r>
        <w:t>1. Настоящий Порядок устанавливает правила санкционирования территориальными органами Федерального казначейства операций со средствами, поступающими во временное распоряжение получателей средств федерального бюджета, в целях проведения операций с указанными средствами на лицевых счетах для учета операций со средствами, поступающими во временное распоряжение получателей бюджетных средств, открытых им в территориальных органах Федерального казначейства (далее соответственно - Порядок, средства во временном распоряжении, лицевой счет для учета средств во временном распоряжении).</w:t>
      </w:r>
    </w:p>
    <w:p w:rsidR="007F2860" w:rsidRDefault="007F2860">
      <w:bookmarkStart w:id="5" w:name="sub_1002"/>
      <w:bookmarkEnd w:id="4"/>
      <w:r>
        <w:t xml:space="preserve">2. Информационное взаимодействие между получателем средств федерального бюджета и территориальным органом Федерального казначейства при санкционировании операций со средствами во временном распоряжении осуществляется на основании договора (соглашения) об обмене документами, заключенного между получателем средств федерального бюджета и территориальным органом Федерального казначейства в электронном виде с использованием усиленной квалифицированной </w:t>
      </w:r>
      <w:hyperlink r:id="rId8" w:history="1">
        <w:r>
          <w:rPr>
            <w:rStyle w:val="a4"/>
            <w:rFonts w:cs="Times New Roman CYR"/>
          </w:rPr>
          <w:t>электронной подписи</w:t>
        </w:r>
      </w:hyperlink>
      <w:r>
        <w:t xml:space="preserve"> при наличии технической возможности, либо на бумажном носителе (с одновременным представлением на машинном носителе) (далее - бумажный носитель) при отсутствии технической возможности.</w:t>
      </w:r>
    </w:p>
    <w:bookmarkEnd w:id="5"/>
    <w:p w:rsidR="007F2860" w:rsidRDefault="007F2860">
      <w:r>
        <w:t>Передача информации и документов, содержащих сведения, составляющие государственную тайну, осуществляется в соответствии с Порядком с соблюдением требований законодательства Российской Федерации о защите государственной тайны.</w:t>
      </w:r>
    </w:p>
    <w:p w:rsidR="007F2860" w:rsidRDefault="007F2860">
      <w:bookmarkStart w:id="6" w:name="sub_1003"/>
      <w:r>
        <w:t xml:space="preserve">3. В целях санкционирования операций, связанных с поступлением, возвратом или перечислением средств во временном распоряжении получателей средств федерального бюджета, Федеральное казначейство осуществляет формирование </w:t>
      </w:r>
      <w:hyperlink r:id="rId9" w:history="1">
        <w:r>
          <w:rPr>
            <w:rStyle w:val="a4"/>
            <w:rFonts w:cs="Times New Roman CYR"/>
          </w:rPr>
          <w:t>перечня</w:t>
        </w:r>
      </w:hyperlink>
      <w:r>
        <w:t xml:space="preserve"> федеральных законов, иных нормативных правовых актов Российской Федерации, определяющих основания для поступления, </w:t>
      </w:r>
      <w:r>
        <w:lastRenderedPageBreak/>
        <w:t>возврата или перечисления средств во временном распоряжении получателей средств федерального бюджета (далее - нормативный акт, Перечень), содержащего:</w:t>
      </w:r>
    </w:p>
    <w:p w:rsidR="007F2860" w:rsidRDefault="007F2860">
      <w:bookmarkStart w:id="7" w:name="sub_1031"/>
      <w:bookmarkEnd w:id="6"/>
      <w:r>
        <w:t>а) порядковый номер записи в Перечне - код нормативного акта, присвоенный Федеральным казначейством при включении нормативного акта в Перечень (далее - код нормативного акта), или при внесении изменений в нормативный акт, включенный в Перечень;</w:t>
      </w:r>
    </w:p>
    <w:p w:rsidR="007F2860" w:rsidRDefault="007F2860">
      <w:bookmarkStart w:id="8" w:name="sub_1032"/>
      <w:bookmarkEnd w:id="7"/>
      <w:r>
        <w:t>б) наименование вида нормативного акта, его название, номер и дату;</w:t>
      </w:r>
    </w:p>
    <w:p w:rsidR="007F2860" w:rsidRDefault="007F2860">
      <w:bookmarkStart w:id="9" w:name="sub_1033"/>
      <w:bookmarkEnd w:id="8"/>
      <w:r>
        <w:t>в) вид денежных средств во временном распоряжении в соответствии с нормативным актом (указывается наименование вида поступлений);</w:t>
      </w:r>
    </w:p>
    <w:p w:rsidR="007F2860" w:rsidRDefault="007F2860">
      <w:bookmarkStart w:id="10" w:name="sub_1034"/>
      <w:bookmarkEnd w:id="9"/>
      <w:r>
        <w:t>г) направление расходования средств во временном распоряжении в соответствии с нормативным актом;</w:t>
      </w:r>
    </w:p>
    <w:p w:rsidR="007F2860" w:rsidRDefault="007F2860">
      <w:bookmarkStart w:id="11" w:name="sub_1035"/>
      <w:bookmarkEnd w:id="10"/>
      <w:r>
        <w:t>д) аналитический код, соответствующий направлению расходования средств во временном распоряжении, в соответствии с нормативным актом, принимающий следующие значения:</w:t>
      </w:r>
    </w:p>
    <w:bookmarkEnd w:id="11"/>
    <w:p w:rsidR="007F2860" w:rsidRDefault="007F2860">
      <w:r>
        <w:t>01 - возврат денежных средств;</w:t>
      </w:r>
    </w:p>
    <w:p w:rsidR="007F2860" w:rsidRDefault="007F2860">
      <w:r>
        <w:t>02 - перечисление денежных средств по назначению;</w:t>
      </w:r>
    </w:p>
    <w:p w:rsidR="007F2860" w:rsidRDefault="007F2860">
      <w:r>
        <w:t>03 - перечисление денежных средств в доход соответствующего бюджета бюджетной системы Российской Федерации;</w:t>
      </w:r>
    </w:p>
    <w:p w:rsidR="007F2860" w:rsidRDefault="007F2860">
      <w:r>
        <w:t>11 - возврат денежных средств по уточненным реквизитам плательщика.</w:t>
      </w:r>
    </w:p>
    <w:p w:rsidR="007F2860" w:rsidRDefault="007F2860">
      <w:hyperlink r:id="rId10" w:history="1">
        <w:r>
          <w:rPr>
            <w:rStyle w:val="a4"/>
            <w:rFonts w:cs="Times New Roman CYR"/>
          </w:rPr>
          <w:t>Перечень</w:t>
        </w:r>
      </w:hyperlink>
      <w:r>
        <w:t xml:space="preserve"> подлежит размещению на </w:t>
      </w:r>
      <w:hyperlink r:id="rId11" w:history="1">
        <w:r>
          <w:rPr>
            <w:rStyle w:val="a4"/>
            <w:rFonts w:cs="Times New Roman CYR"/>
          </w:rPr>
          <w:t>официальном сайте</w:t>
        </w:r>
      </w:hyperlink>
      <w:r>
        <w:t xml:space="preserve"> Межрегионального операционного управления Федерального казначейства в информационно-телекоммуникационной сети "Интернет".</w:t>
      </w:r>
    </w:p>
    <w:p w:rsidR="007F2860" w:rsidRDefault="007F2860">
      <w:r>
        <w:t xml:space="preserve">4. В целях формирования Федеральным казначейством Перечня главный распорядитель средств федерального бюджета представляет в Федеральное казначейство информацию о нормативных актах, определенную </w:t>
      </w:r>
      <w:hyperlink w:anchor="sub_1032" w:history="1">
        <w:r>
          <w:rPr>
            <w:rStyle w:val="a4"/>
            <w:rFonts w:cs="Times New Roman CYR"/>
          </w:rPr>
          <w:t>подпунктами "б" - "д" пункта 3</w:t>
        </w:r>
      </w:hyperlink>
      <w:r>
        <w:t xml:space="preserve"> Порядка (рекомендуемый образец Перечня приведен в </w:t>
      </w:r>
      <w:hyperlink w:anchor="sub_11000" w:history="1">
        <w:r>
          <w:rPr>
            <w:rStyle w:val="a4"/>
            <w:rFonts w:cs="Times New Roman CYR"/>
          </w:rPr>
          <w:t>приложении N 1</w:t>
        </w:r>
      </w:hyperlink>
      <w:r>
        <w:t xml:space="preserve"> к Порядку).</w:t>
      </w:r>
    </w:p>
    <w:p w:rsidR="007F2860" w:rsidRDefault="007F2860">
      <w:r>
        <w:t>В случае принятия (издания) нормативного акта и (или) внесения в нормативный акт изменений главный распорядитель средств федерального бюджета в течение 10 рабочих дней со дня, следующего за днем принятия (издания) и (или) изменения такого акта, представляет в Федеральное казначейство уточненную информацию о нормативном акте.</w:t>
      </w:r>
    </w:p>
    <w:p w:rsidR="007F2860" w:rsidRDefault="007F2860">
      <w:bookmarkStart w:id="12" w:name="sub_100403"/>
      <w:r>
        <w:t xml:space="preserve">Федеральное казначейство осуществляет проверку представленной на основании </w:t>
      </w:r>
      <w:hyperlink w:anchor="sub_1004" w:history="1">
        <w:r>
          <w:rPr>
            <w:rStyle w:val="a4"/>
            <w:rFonts w:cs="Times New Roman CYR"/>
          </w:rPr>
          <w:t>абзаца первого</w:t>
        </w:r>
      </w:hyperlink>
      <w:r>
        <w:t xml:space="preserve"> настоящего пункта информации на соответствие положениям действующих нормативных правовых актов:</w:t>
      </w:r>
    </w:p>
    <w:bookmarkEnd w:id="12"/>
    <w:p w:rsidR="007F2860" w:rsidRDefault="007F2860">
      <w:r>
        <w:t>вида действующего нормативного акта, его названия, номера и даты;</w:t>
      </w:r>
    </w:p>
    <w:p w:rsidR="007F2860" w:rsidRDefault="007F2860">
      <w:r>
        <w:t>вида денежных средств во временном распоряжении (наименования вида поступлений);</w:t>
      </w:r>
    </w:p>
    <w:p w:rsidR="007F2860" w:rsidRDefault="007F2860">
      <w:r>
        <w:t>направления расходования средств во временном распоряжении;</w:t>
      </w:r>
    </w:p>
    <w:p w:rsidR="007F2860" w:rsidRDefault="007F2860">
      <w:r>
        <w:t>на соответствие аналитического кода направлению расходования денежных средств во временном распоряжении.</w:t>
      </w:r>
    </w:p>
    <w:p w:rsidR="007F2860" w:rsidRDefault="007F2860">
      <w:r>
        <w:t xml:space="preserve">В случае отрицательного результата проверки, предусмотренной </w:t>
      </w:r>
      <w:hyperlink w:anchor="sub_100403" w:history="1">
        <w:r>
          <w:rPr>
            <w:rStyle w:val="a4"/>
            <w:rFonts w:cs="Times New Roman CYR"/>
          </w:rPr>
          <w:t>абзацем третьим</w:t>
        </w:r>
      </w:hyperlink>
      <w:r>
        <w:t xml:space="preserve"> настоящего пункта, Федеральное казначейство не позднее четырех рабочих дней со дня, следующего за днем представления информации о нормативных актах, направляет главному распорядителю средств федерального бюджета уведомление, предусмотренное правилами организации и функционирования системы казначейских платежей, установленными Федеральным казначейством</w:t>
      </w:r>
      <w:r>
        <w:rPr>
          <w:vertAlign w:val="superscript"/>
        </w:rPr>
        <w:t> </w:t>
      </w:r>
      <w:hyperlink w:anchor="sub_1111" w:history="1">
        <w:r>
          <w:rPr>
            <w:rStyle w:val="a4"/>
            <w:rFonts w:cs="Times New Roman CYR"/>
            <w:vertAlign w:val="superscript"/>
          </w:rPr>
          <w:t>1</w:t>
        </w:r>
      </w:hyperlink>
      <w:r>
        <w:t>, содержащее дату и причину отказа во включении (актуализации) информации о нормативных актах в Перечень (далее соответственно - уведомление, правила организации и функционирования системы казначейских платежей).</w:t>
      </w:r>
    </w:p>
    <w:p w:rsidR="007F2860" w:rsidRDefault="007F2860">
      <w:r>
        <w:t>В случае положительного результата проверки, предусмотренной абзацем третьим настоящего пункта, Федеральное казначейство включает (актуализирует) информацию о нормативных актах в Перечень не позднее четырех рабочих дней со дня, следующего за днем представления информации о нормативных актах.</w:t>
      </w:r>
    </w:p>
    <w:p w:rsidR="007F2860" w:rsidRDefault="007F2860">
      <w:r>
        <w:t xml:space="preserve">5. Получатель средств федерального бюджета информирует плательщика о необходимости указания кода нормативного акта или уникального идентификатора начисления в </w:t>
      </w:r>
      <w:hyperlink r:id="rId12" w:history="1">
        <w:r>
          <w:rPr>
            <w:rStyle w:val="a4"/>
            <w:rFonts w:cs="Times New Roman CYR"/>
          </w:rPr>
          <w:t>поле 22</w:t>
        </w:r>
      </w:hyperlink>
      <w:r>
        <w:t xml:space="preserve"> "Код" </w:t>
      </w:r>
      <w:r>
        <w:lastRenderedPageBreak/>
        <w:t xml:space="preserve">платежного поручения, оформленного по каждому платежу в соответствии с </w:t>
      </w:r>
      <w:hyperlink r:id="rId13" w:history="1">
        <w:r>
          <w:rPr>
            <w:rStyle w:val="a4"/>
            <w:rFonts w:cs="Times New Roman CYR"/>
          </w:rPr>
          <w:t>пунктом 1.22</w:t>
        </w:r>
      </w:hyperlink>
      <w:r>
        <w:t xml:space="preserve"> Положения Центрального банка Российской Федерации от 29 июня 2021 г. N 762-П "О правилах осуществления перевода денежных средств" (зарегистрировано Министерством юстиции Российской Федерации 25 августа 2021 г., регистрационный N 64765)</w:t>
      </w:r>
      <w:r>
        <w:rPr>
          <w:vertAlign w:val="superscript"/>
        </w:rPr>
        <w:t> </w:t>
      </w:r>
      <w:hyperlink w:anchor="sub_111111" w:history="1">
        <w:r>
          <w:rPr>
            <w:rStyle w:val="a4"/>
            <w:rFonts w:cs="Times New Roman CYR"/>
            <w:vertAlign w:val="superscript"/>
          </w:rPr>
          <w:t>1(1)</w:t>
        </w:r>
      </w:hyperlink>
      <w:r>
        <w:t xml:space="preserve"> в валюте Российской Федерации, а также в документе по платежам, осуществляемым в иностранной валюте (далее при совместном упоминании - платежный документ).</w:t>
      </w:r>
    </w:p>
    <w:p w:rsidR="007F2860" w:rsidRDefault="007F2860">
      <w:r>
        <w:t xml:space="preserve">При этом уникальный идентификатор начисления в </w:t>
      </w:r>
      <w:hyperlink r:id="rId14" w:history="1">
        <w:r>
          <w:rPr>
            <w:rStyle w:val="a4"/>
            <w:rFonts w:cs="Times New Roman CYR"/>
          </w:rPr>
          <w:t>поле 22</w:t>
        </w:r>
      </w:hyperlink>
      <w:r>
        <w:t xml:space="preserve"> "Код" платежного документа указывается в случаях перечисления средств:</w:t>
      </w:r>
    </w:p>
    <w:p w:rsidR="007F2860" w:rsidRDefault="007F2860">
      <w:bookmarkStart w:id="13" w:name="sub_1051"/>
      <w:r>
        <w:t>а) в счет погашения задолженности по исполнительному производству;</w:t>
      </w:r>
    </w:p>
    <w:p w:rsidR="007F2860" w:rsidRDefault="007F2860">
      <w:bookmarkStart w:id="14" w:name="sub_1052"/>
      <w:bookmarkEnd w:id="13"/>
      <w:r>
        <w:t xml:space="preserve">б) в счет оплаты приобретаемого государственного (муниципального) имущества в соответствии с </w:t>
      </w:r>
      <w:hyperlink r:id="rId15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21 декабря 2001 г. N 178-ФЗ "О приватизации государственного и муниципального имущества" или приобретаемого имущества, обращенного в собственность государства, вещественных доказательств и изъятых вещей, а также задержанных таможенными органами товаров в соответствии с </w:t>
      </w:r>
      <w:hyperlink r:id="rId16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30 сентября 2015 г. N 1041 "О реализации имущества, обращенного в собственность государства, вещественных доказательств, изъятых вещей, а также задержанных таможенными органами товаров и о внесении изменения в постановление Правительства Российской Федерации от 10 сентября 2012 г. N 909";</w:t>
      </w:r>
    </w:p>
    <w:p w:rsidR="007F2860" w:rsidRDefault="007F2860">
      <w:bookmarkStart w:id="15" w:name="sub_1053"/>
      <w:bookmarkEnd w:id="14"/>
      <w:r>
        <w:t xml:space="preserve">в) в качестве платы в счет возмещения вреда, причиняемого тяжеловесным транспортным средством автомобильным дорогам, в соответствии с </w:t>
      </w:r>
      <w:hyperlink r:id="rId17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Правительства Российской Федерации от 1 декабря 2023 г. N 2060 "Об утверждении Правил движения тяжеловесного и (или) крупногабаритного транспортного средства" (срок действия ограничен 1 марта 2030 г.).</w:t>
      </w:r>
    </w:p>
    <w:bookmarkEnd w:id="15"/>
    <w:p w:rsidR="007F2860" w:rsidRDefault="007F2860">
      <w:r>
        <w:t xml:space="preserve">6. Санкционирование расходов получателя средств федерального бюджета за счет средств во временном распоряжении осуществляется на основании направленных получателем средств федерального бюджета в территориальный орган Федерального казначейства сведений об осуществлении операций со средствами во временном распоряжении, сформированных в соответствии с требованиями, установленными </w:t>
      </w:r>
      <w:hyperlink w:anchor="sub_1008" w:history="1">
        <w:r>
          <w:rPr>
            <w:rStyle w:val="a4"/>
            <w:rFonts w:cs="Times New Roman CYR"/>
          </w:rPr>
          <w:t>пунктом 8</w:t>
        </w:r>
      </w:hyperlink>
      <w:r>
        <w:t xml:space="preserve"> Порядка (далее - Сведения) (рекомендуемый образец Сведений приведен в </w:t>
      </w:r>
      <w:hyperlink w:anchor="sub_12000" w:history="1">
        <w:r>
          <w:rPr>
            <w:rStyle w:val="a4"/>
            <w:rFonts w:cs="Times New Roman CYR"/>
          </w:rPr>
          <w:t>приложении N 2</w:t>
        </w:r>
      </w:hyperlink>
      <w:r>
        <w:t xml:space="preserve"> к Порядку).</w:t>
      </w:r>
    </w:p>
    <w:p w:rsidR="007F2860" w:rsidRDefault="007F2860">
      <w:r>
        <w:t xml:space="preserve">7. </w:t>
      </w:r>
      <w:hyperlink w:anchor="sub_12000" w:history="1">
        <w:r>
          <w:rPr>
            <w:rStyle w:val="a4"/>
            <w:rFonts w:cs="Times New Roman CYR"/>
          </w:rPr>
          <w:t>Сведения</w:t>
        </w:r>
      </w:hyperlink>
      <w:r>
        <w:t xml:space="preserve"> утверждаются в электронном виде или при отсутствии технической возможности на бумажном носителе руководителем (иным уполномоченным руководителем лицом) главного распорядителя средств федерального бюджета, в ведении которого находится получатель средств федерального бюджета, руководителем (иным уполномоченным руководителем лицом) распорядителя средств федерального бюджета или получателя средств федерального бюджета, в случае представления получателем средств федерального бюджета в территориальный орган Федерального казначейства разрешения главного распорядителя средств федерального бюджета на утверждение Сведений распорядителем или получателем средств федерального бюджета, оформленного в электронном виде или при отсутствии технической возможности в письменной форме на официальном бланке главного распорядителя средств федерального бюджета.</w:t>
      </w:r>
    </w:p>
    <w:p w:rsidR="007F2860" w:rsidRDefault="007F2860">
      <w:bookmarkStart w:id="16" w:name="sub_10072"/>
      <w:r>
        <w:t>При внесении изменений в Сведения получатель средств федерального бюджета формирует Сведения, в которых указываются показатели с учетом внесенных изменений в соответствии с Порядком.</w:t>
      </w:r>
    </w:p>
    <w:p w:rsidR="007F2860" w:rsidRDefault="007F2860">
      <w:bookmarkStart w:id="17" w:name="sub_10073"/>
      <w:bookmarkEnd w:id="16"/>
      <w:r>
        <w:t xml:space="preserve">В случае отсутствия в Перечне информации, необходимой для формирования Сведений, получатель средств федерального бюджета направляет обращение главному распорядителю средств федерального бюджета для включения информации в Перечень в соответствии с </w:t>
      </w:r>
      <w:hyperlink w:anchor="sub_1004" w:history="1">
        <w:r>
          <w:rPr>
            <w:rStyle w:val="a4"/>
            <w:rFonts w:cs="Times New Roman CYR"/>
          </w:rPr>
          <w:t>пунктом 4</w:t>
        </w:r>
      </w:hyperlink>
      <w:r>
        <w:t xml:space="preserve"> Порядка.</w:t>
      </w:r>
    </w:p>
    <w:p w:rsidR="007F2860" w:rsidRDefault="007F2860">
      <w:bookmarkStart w:id="18" w:name="sub_10074"/>
      <w:bookmarkEnd w:id="17"/>
      <w:r>
        <w:t xml:space="preserve">Положения настоящего пункта распространяются на обособленные (структурные) подразделения получателя средств федерального бюджета без прав юридического лица, осуществляющих полномочия по ведению бюджетного учета, а также на бюджетные, автономные учреждения или государственные унитарные предприятия, осуществляющие полномочия </w:t>
      </w:r>
      <w:r>
        <w:lastRenderedPageBreak/>
        <w:t xml:space="preserve">государственного заказчика по заключению и исполнению от имени Российской Федерации государственных контрактов, переданные главными распорядителями средств федерального бюджета в соответствии с </w:t>
      </w:r>
      <w:hyperlink r:id="rId18" w:history="1">
        <w:r>
          <w:rPr>
            <w:rStyle w:val="a4"/>
            <w:rFonts w:cs="Times New Roman CYR"/>
          </w:rPr>
          <w:t>бюджетным законодательством</w:t>
        </w:r>
      </w:hyperlink>
      <w:r>
        <w:t xml:space="preserve"> Российской Федерации.</w:t>
      </w:r>
    </w:p>
    <w:p w:rsidR="007F2860" w:rsidRDefault="007F2860">
      <w:bookmarkStart w:id="19" w:name="sub_1008"/>
      <w:bookmarkEnd w:id="18"/>
      <w:r>
        <w:t xml:space="preserve">8. В </w:t>
      </w:r>
      <w:hyperlink w:anchor="sub_12000" w:history="1">
        <w:r>
          <w:rPr>
            <w:rStyle w:val="a4"/>
            <w:rFonts w:cs="Times New Roman CYR"/>
          </w:rPr>
          <w:t>Сведениях</w:t>
        </w:r>
      </w:hyperlink>
      <w:r>
        <w:t xml:space="preserve"> указываются:</w:t>
      </w:r>
    </w:p>
    <w:bookmarkEnd w:id="19"/>
    <w:p w:rsidR="007F2860" w:rsidRDefault="007F2860">
      <w:r>
        <w:t xml:space="preserve">а) в </w:t>
      </w:r>
      <w:hyperlink w:anchor="sub_12001" w:history="1">
        <w:r>
          <w:rPr>
            <w:rStyle w:val="a4"/>
            <w:rFonts w:cs="Times New Roman CYR"/>
          </w:rPr>
          <w:t>заголовочной части</w:t>
        </w:r>
      </w:hyperlink>
      <w:r>
        <w:t>:</w:t>
      </w:r>
    </w:p>
    <w:p w:rsidR="007F2860" w:rsidRDefault="007F2860">
      <w:r>
        <w:t xml:space="preserve">дата составления Сведений с указанием в </w:t>
      </w:r>
      <w:hyperlink w:anchor="sub_12001" w:history="1">
        <w:r>
          <w:rPr>
            <w:rStyle w:val="a4"/>
            <w:rFonts w:cs="Times New Roman CYR"/>
          </w:rPr>
          <w:t>кодовой зоне</w:t>
        </w:r>
      </w:hyperlink>
      <w:r>
        <w:t xml:space="preserve"> даты составления документа и даты представления Сведений, предшествующих настоящим, в формате "ДД.ММ.ГГГГ";</w:t>
      </w:r>
    </w:p>
    <w:p w:rsidR="007F2860" w:rsidRDefault="007F2860">
      <w:r>
        <w:t xml:space="preserve">в </w:t>
      </w:r>
      <w:hyperlink w:anchor="sub_12002" w:history="1">
        <w:r>
          <w:rPr>
            <w:rStyle w:val="a4"/>
            <w:rFonts w:cs="Times New Roman CYR"/>
          </w:rPr>
          <w:t>строке</w:t>
        </w:r>
      </w:hyperlink>
      <w:r>
        <w:t xml:space="preserve"> "Получатель средств федерального бюджета" - полное или сокращенное наименование получателя средств федерального бюджета с указанием в кодовой зоне уникального кода получателя средств федерального бюджета по Сводному реестру и номера открытого ему лицевого счета для учета средств во временном распоряжении;</w:t>
      </w:r>
    </w:p>
    <w:p w:rsidR="007F2860" w:rsidRDefault="007F2860">
      <w:bookmarkStart w:id="20" w:name="sub_10814"/>
      <w:r>
        <w:t xml:space="preserve">в </w:t>
      </w:r>
      <w:hyperlink w:anchor="sub_12003" w:history="1">
        <w:r>
          <w:rPr>
            <w:rStyle w:val="a4"/>
            <w:rFonts w:cs="Times New Roman CYR"/>
          </w:rPr>
          <w:t>строке</w:t>
        </w:r>
      </w:hyperlink>
      <w:r>
        <w:t xml:space="preserve"> "Главный распорядитель средств федерального бюджета" - полное или сокращенное наименование главного распорядителя средств федерального бюджета, в ведении которого находится получатель средств федерального бюджета, или главного распорядителя средств федерального бюджета, передавшего свои полномочия государственного заказчика, с указанием в кодовой зоне уникального кода по Сводному реестру и </w:t>
      </w:r>
      <w:hyperlink r:id="rId19" w:history="1">
        <w:r>
          <w:rPr>
            <w:rStyle w:val="a4"/>
            <w:rFonts w:cs="Times New Roman CYR"/>
          </w:rPr>
          <w:t>кода</w:t>
        </w:r>
      </w:hyperlink>
      <w:r>
        <w:t xml:space="preserve"> главы по бюджетной классификации;</w:t>
      </w:r>
    </w:p>
    <w:bookmarkEnd w:id="20"/>
    <w:p w:rsidR="007F2860" w:rsidRDefault="007F2860">
      <w:r>
        <w:t xml:space="preserve">в </w:t>
      </w:r>
      <w:hyperlink w:anchor="sub_12004" w:history="1">
        <w:r>
          <w:rPr>
            <w:rStyle w:val="a4"/>
            <w:rFonts w:cs="Times New Roman CYR"/>
          </w:rPr>
          <w:t>строке</w:t>
        </w:r>
      </w:hyperlink>
      <w:r>
        <w:t xml:space="preserve"> "Наименование территориального органа Федерального казначейства" указывается наименование территориального органа Федерального казначейства, в котором получателю средств федерального бюджета открыт лицевой счет для учета средств во временном распоряжении, с указанием в кодовой зоне кода территориального органа Федерального казначейства, присваиваемого Федеральным казначейством;</w:t>
      </w:r>
    </w:p>
    <w:p w:rsidR="007F2860" w:rsidRDefault="007F2860">
      <w:bookmarkStart w:id="21" w:name="sub_1082"/>
      <w:r>
        <w:t xml:space="preserve">б) в </w:t>
      </w:r>
      <w:hyperlink w:anchor="sub_12005" w:history="1">
        <w:r>
          <w:rPr>
            <w:rStyle w:val="a4"/>
            <w:rFonts w:cs="Times New Roman CYR"/>
          </w:rPr>
          <w:t>табличной части</w:t>
        </w:r>
      </w:hyperlink>
      <w:r>
        <w:t>:</w:t>
      </w:r>
    </w:p>
    <w:bookmarkEnd w:id="21"/>
    <w:p w:rsidR="007F2860" w:rsidRDefault="007F2860">
      <w:r>
        <w:t xml:space="preserve">в </w:t>
      </w:r>
      <w:hyperlink w:anchor="sub_12005" w:history="1">
        <w:r>
          <w:rPr>
            <w:rStyle w:val="a4"/>
            <w:rFonts w:cs="Times New Roman CYR"/>
          </w:rPr>
          <w:t>графе 1</w:t>
        </w:r>
      </w:hyperlink>
      <w:r>
        <w:t xml:space="preserve"> - порядковый номер записи по строке Сведений;</w:t>
      </w:r>
    </w:p>
    <w:p w:rsidR="007F2860" w:rsidRDefault="007F2860">
      <w:r>
        <w:t xml:space="preserve">в </w:t>
      </w:r>
      <w:hyperlink w:anchor="sub_12005" w:history="1">
        <w:r>
          <w:rPr>
            <w:rStyle w:val="a4"/>
            <w:rFonts w:cs="Times New Roman CYR"/>
          </w:rPr>
          <w:t>графе 2</w:t>
        </w:r>
      </w:hyperlink>
      <w:r>
        <w:t xml:space="preserve"> - код нормативного акта в соответствии с </w:t>
      </w:r>
      <w:hyperlink w:anchor="sub_11000" w:history="1">
        <w:r>
          <w:rPr>
            <w:rStyle w:val="a4"/>
            <w:rFonts w:cs="Times New Roman CYR"/>
          </w:rPr>
          <w:t>Перечнем</w:t>
        </w:r>
      </w:hyperlink>
      <w:r>
        <w:t>;</w:t>
      </w:r>
    </w:p>
    <w:p w:rsidR="007F2860" w:rsidRDefault="007F2860">
      <w:r>
        <w:t xml:space="preserve">в </w:t>
      </w:r>
      <w:hyperlink w:anchor="sub_12005" w:history="1">
        <w:r>
          <w:rPr>
            <w:rStyle w:val="a4"/>
            <w:rFonts w:cs="Times New Roman CYR"/>
          </w:rPr>
          <w:t>графе 3</w:t>
        </w:r>
      </w:hyperlink>
      <w:r>
        <w:t xml:space="preserve"> - код средств, состоящий из 15 разрядов, содержание которых соответствует содержанию первых 15 разрядов идентификационного кода поступлений, указанного в </w:t>
      </w:r>
      <w:hyperlink w:anchor="sub_1012" w:history="1">
        <w:r>
          <w:rPr>
            <w:rStyle w:val="a4"/>
            <w:rFonts w:cs="Times New Roman CYR"/>
          </w:rPr>
          <w:t>пункте 12</w:t>
        </w:r>
      </w:hyperlink>
      <w:r>
        <w:t xml:space="preserve"> Порядка;</w:t>
      </w:r>
    </w:p>
    <w:p w:rsidR="007F2860" w:rsidRDefault="007F2860">
      <w:r>
        <w:t xml:space="preserve">в </w:t>
      </w:r>
      <w:hyperlink w:anchor="sub_12005" w:history="1">
        <w:r>
          <w:rPr>
            <w:rStyle w:val="a4"/>
            <w:rFonts w:cs="Times New Roman CYR"/>
          </w:rPr>
          <w:t>графе 4</w:t>
        </w:r>
      </w:hyperlink>
      <w:r>
        <w:t xml:space="preserve"> - указывается примечание (при необходимости).</w:t>
      </w:r>
    </w:p>
    <w:p w:rsidR="007F2860" w:rsidRDefault="007F2860">
      <w:r>
        <w:t xml:space="preserve">9. В случае несоответствия информации, указанной в </w:t>
      </w:r>
      <w:hyperlink w:anchor="sub_12000" w:history="1">
        <w:r>
          <w:rPr>
            <w:rStyle w:val="a4"/>
            <w:rFonts w:cs="Times New Roman CYR"/>
          </w:rPr>
          <w:t>Сведениях</w:t>
        </w:r>
      </w:hyperlink>
      <w:r>
        <w:t xml:space="preserve">, данным </w:t>
      </w:r>
      <w:hyperlink w:anchor="sub_11000" w:history="1">
        <w:r>
          <w:rPr>
            <w:rStyle w:val="a4"/>
            <w:rFonts w:cs="Times New Roman CYR"/>
          </w:rPr>
          <w:t>Перечня</w:t>
        </w:r>
      </w:hyperlink>
      <w:r>
        <w:t xml:space="preserve"> или непредставления в территориальный орган Федерального казначейства разрешения главного распорядителя средств федерального бюджета на утверждение Сведений, указанного в </w:t>
      </w:r>
      <w:hyperlink w:anchor="sub_1007" w:history="1">
        <w:r>
          <w:rPr>
            <w:rStyle w:val="a4"/>
            <w:rFonts w:cs="Times New Roman CYR"/>
          </w:rPr>
          <w:t>пункте 7</w:t>
        </w:r>
      </w:hyperlink>
      <w:r>
        <w:t xml:space="preserve"> Порядка, территориальный орган Федерального казначейства не позднее рабочего дня, следующего за днем поступления Сведений, направляет получателю средств федерального бюджета уведомление.</w:t>
      </w:r>
    </w:p>
    <w:p w:rsidR="007F2860" w:rsidRDefault="007F2860">
      <w:r>
        <w:t>10. При поступлении средств на лицевой счет для учета средств во временном распоряжении территориальный орган Федерального казначейства осуществляет проверку на:</w:t>
      </w:r>
    </w:p>
    <w:p w:rsidR="007F2860" w:rsidRDefault="007F2860">
      <w:bookmarkStart w:id="22" w:name="sub_10102"/>
      <w:r>
        <w:t>наличие в платежном документе кода нормативного акта или уникального идентификатора начисления;</w:t>
      </w:r>
    </w:p>
    <w:bookmarkEnd w:id="22"/>
    <w:p w:rsidR="007F2860" w:rsidRDefault="007F2860">
      <w:r>
        <w:t xml:space="preserve">соответствие кода нормативного акта, указанного в платежном документе, </w:t>
      </w:r>
      <w:hyperlink w:anchor="sub_12000" w:history="1">
        <w:r>
          <w:rPr>
            <w:rStyle w:val="a4"/>
            <w:rFonts w:cs="Times New Roman CYR"/>
          </w:rPr>
          <w:t>Сведениям</w:t>
        </w:r>
      </w:hyperlink>
      <w:r>
        <w:t>, представленным получателем средств федерального бюджета в территориальный орган Федерального казначейства.</w:t>
      </w:r>
    </w:p>
    <w:p w:rsidR="007F2860" w:rsidRDefault="007F2860">
      <w:r>
        <w:t xml:space="preserve">11. В случае отрицательного результата проверки, предусмотренной </w:t>
      </w:r>
      <w:hyperlink w:anchor="sub_1010" w:history="1">
        <w:r>
          <w:rPr>
            <w:rStyle w:val="a4"/>
            <w:rFonts w:cs="Times New Roman CYR"/>
          </w:rPr>
          <w:t>пунктом 10</w:t>
        </w:r>
      </w:hyperlink>
      <w:r>
        <w:t xml:space="preserve"> Порядка, или отсутствия в территориальном органе Федерального казначейства Сведений указанные поступления учитываются территориальным органом Федерального казначейства на лицевом счете для учета средств во временном распоряжении, открытом территориальному органу Федерального казначейства, как невыясненные поступления.</w:t>
      </w:r>
    </w:p>
    <w:p w:rsidR="007F2860" w:rsidRDefault="007F2860">
      <w:bookmarkStart w:id="23" w:name="sub_10112"/>
      <w:r>
        <w:t xml:space="preserve">Учет и уточнение невыясненных поступлений, а также идентификационных кодов поступлений осуществляются в соответствии с </w:t>
      </w:r>
      <w:hyperlink r:id="rId20" w:history="1">
        <w:r>
          <w:rPr>
            <w:rStyle w:val="a4"/>
            <w:rFonts w:cs="Times New Roman CYR"/>
          </w:rPr>
          <w:t>порядком</w:t>
        </w:r>
      </w:hyperlink>
      <w:r>
        <w:t xml:space="preserve"> казначейского обслуживания, установленным Федеральным казначейством</w:t>
      </w:r>
      <w:r>
        <w:rPr>
          <w:vertAlign w:val="superscript"/>
        </w:rPr>
        <w:t> </w:t>
      </w:r>
      <w:hyperlink w:anchor="sub_2222" w:history="1">
        <w:r>
          <w:rPr>
            <w:rStyle w:val="a4"/>
            <w:rFonts w:cs="Times New Roman CYR"/>
            <w:vertAlign w:val="superscript"/>
          </w:rPr>
          <w:t>2</w:t>
        </w:r>
      </w:hyperlink>
      <w:r>
        <w:t xml:space="preserve"> (далее - порядок казначейского обслуживания).</w:t>
      </w:r>
    </w:p>
    <w:bookmarkEnd w:id="23"/>
    <w:p w:rsidR="007F2860" w:rsidRDefault="007F2860">
      <w:r>
        <w:lastRenderedPageBreak/>
        <w:t xml:space="preserve">12. В случае положительного результата проверки, предусмотренной </w:t>
      </w:r>
      <w:hyperlink w:anchor="sub_1010" w:history="1">
        <w:r>
          <w:rPr>
            <w:rStyle w:val="a4"/>
            <w:rFonts w:cs="Times New Roman CYR"/>
          </w:rPr>
          <w:t>пунктом 10</w:t>
        </w:r>
      </w:hyperlink>
      <w:r>
        <w:t xml:space="preserve"> Порядка, территориальный орган Федерального казначейства отражает поступившие средства на лицевом счете для учета средств во временном распоряжении с присвоением идентификационного кода поступления, состоящего из 23 символов и имеющего следующую структуру:</w:t>
      </w:r>
    </w:p>
    <w:p w:rsidR="007F2860" w:rsidRDefault="007F2860">
      <w:bookmarkStart w:id="24" w:name="sub_10122"/>
      <w:r>
        <w:t xml:space="preserve">1 - 3 разряды - </w:t>
      </w:r>
      <w:hyperlink r:id="rId21" w:history="1">
        <w:r>
          <w:rPr>
            <w:rStyle w:val="a4"/>
            <w:rFonts w:cs="Times New Roman CYR"/>
          </w:rPr>
          <w:t>код</w:t>
        </w:r>
      </w:hyperlink>
      <w:r>
        <w:t xml:space="preserve"> главы главного распорядителя средств федерального бюджета по бюджетной классификации (при наличии сведений, составляющих государственную тайну, указываются нули);</w:t>
      </w:r>
    </w:p>
    <w:bookmarkEnd w:id="24"/>
    <w:p w:rsidR="007F2860" w:rsidRDefault="007F2860">
      <w:r>
        <w:t xml:space="preserve">4 - 11 разряды - уникальный код получателя средств федерального бюджета, соответствующий номеру реестровой записи реестра участников бюджетного процесса, а также юридических лиц, не являющихся участниками бюджетного процесса, </w:t>
      </w:r>
      <w:hyperlink r:id="rId22" w:history="1">
        <w:r>
          <w:rPr>
            <w:rStyle w:val="a4"/>
            <w:rFonts w:cs="Times New Roman CYR"/>
          </w:rPr>
          <w:t>порядок</w:t>
        </w:r>
      </w:hyperlink>
      <w:r>
        <w:t xml:space="preserve"> формирования и ведения которого установлен Министерством финансов Российской Федерации</w:t>
      </w:r>
      <w:r>
        <w:rPr>
          <w:vertAlign w:val="superscript"/>
        </w:rPr>
        <w:t> </w:t>
      </w:r>
      <w:hyperlink w:anchor="sub_4444" w:history="1">
        <w:r>
          <w:rPr>
            <w:rStyle w:val="a4"/>
            <w:rFonts w:cs="Times New Roman CYR"/>
            <w:vertAlign w:val="superscript"/>
          </w:rPr>
          <w:t>3</w:t>
        </w:r>
      </w:hyperlink>
      <w:r>
        <w:t>;</w:t>
      </w:r>
    </w:p>
    <w:p w:rsidR="007F2860" w:rsidRDefault="007F2860">
      <w:bookmarkStart w:id="25" w:name="sub_10124"/>
      <w:r>
        <w:t xml:space="preserve">12-15 разряды - код нормативного акта (в случае, если в платежном документе указан уникальный идентификатор начисления, </w:t>
      </w:r>
      <w:r>
        <w:rPr>
          <w:rStyle w:val="aa"/>
          <w:rFonts w:cs="Times New Roman CYR"/>
          <w:shd w:val="clear" w:color="auto" w:fill="D8EDE8"/>
        </w:rPr>
        <w:t>указывается код нормативного акта из соответствующих разрядов уникального идентификатора начисления,</w:t>
      </w:r>
      <w:r>
        <w:t xml:space="preserve"> либо код нормативного акта, включенного в </w:t>
      </w:r>
      <w:hyperlink w:anchor="sub_11000" w:history="1">
        <w:r>
          <w:rPr>
            <w:rStyle w:val="a4"/>
            <w:rFonts w:cs="Times New Roman CYR"/>
          </w:rPr>
          <w:t>Перечень</w:t>
        </w:r>
      </w:hyperlink>
      <w:r>
        <w:t xml:space="preserve">, соответствующий </w:t>
      </w:r>
      <w:hyperlink r:id="rId23" w:history="1">
        <w:r>
          <w:rPr>
            <w:rStyle w:val="a4"/>
            <w:rFonts w:cs="Times New Roman CYR"/>
          </w:rPr>
          <w:t>законодательству</w:t>
        </w:r>
      </w:hyperlink>
      <w:r>
        <w:t xml:space="preserve"> Российской Федерации об исполнительном производстве</w:t>
      </w:r>
      <w:r>
        <w:rPr>
          <w:vertAlign w:val="superscript"/>
        </w:rPr>
        <w:t> </w:t>
      </w:r>
      <w:hyperlink w:anchor="sub_5555" w:history="1">
        <w:r>
          <w:rPr>
            <w:rStyle w:val="a4"/>
            <w:rFonts w:cs="Times New Roman CYR"/>
            <w:vertAlign w:val="superscript"/>
          </w:rPr>
          <w:t>4</w:t>
        </w:r>
      </w:hyperlink>
      <w:r>
        <w:t>, - при поступлении средств в счет погашения задолженности по исполнительному производству);</w:t>
      </w:r>
    </w:p>
    <w:bookmarkEnd w:id="25"/>
    <w:p w:rsidR="007F2860" w:rsidRDefault="007F2860">
      <w:r>
        <w:t>16 - 17 разряды - две последние цифры года поступления средств;</w:t>
      </w:r>
    </w:p>
    <w:p w:rsidR="007F2860" w:rsidRDefault="007F2860">
      <w:r>
        <w:t>18 - 23 разряды - контрольное значение, присвоенное территориальным органом Федерального казначейства в пределах текущего года (контрольное значение формируется последовательно отдельно по каждому получателю средств федерального бюджета).</w:t>
      </w:r>
    </w:p>
    <w:p w:rsidR="007F2860" w:rsidRDefault="007F2860">
      <w:bookmarkStart w:id="26" w:name="sub_10127"/>
      <w:r>
        <w:t>При формировании идентификационного кода поступления на средства осужденных лиц и лиц, содержащихся под стражей, поступающие на лицевые счета, открытые Федеральной службе исполнения наказаний и ее территориальным органам, а также на средства, предназначенные для оплаты отдельных видов товаров, работ, услуг, приобретаемых с использованием электронного сертификата, поступающие из соответствующего бюджета бюджетной системы Российской Федерации на лицевые счета, открытые территориальному органу Федерального казначейства, в разрядах с 18 по 23 указываются нули.</w:t>
      </w:r>
    </w:p>
    <w:p w:rsidR="007F2860" w:rsidRDefault="007F2860">
      <w:bookmarkStart w:id="27" w:name="sub_1013"/>
      <w:bookmarkEnd w:id="26"/>
      <w:r>
        <w:t xml:space="preserve">13. При осуществлении возврата плательщику или перечислении с лицевого счета для учета средств во временном распоряжении территориальный орган Федерального казначейства осуществляет проверку непревышения суммы, указанной в распоряжении о совершении казначейских платежей, составленном в соответствии с требованиями, установленными </w:t>
      </w:r>
      <w:hyperlink r:id="rId24" w:history="1">
        <w:r>
          <w:rPr>
            <w:rStyle w:val="a4"/>
            <w:rFonts w:cs="Times New Roman CYR"/>
          </w:rPr>
          <w:t>правилами</w:t>
        </w:r>
      </w:hyperlink>
      <w:r>
        <w:t xml:space="preserve"> организации и функционирования системы казначейских платежей (далее - Распоряжение), над остатком средств по соответствующему идентификационному коду поступлений.</w:t>
      </w:r>
    </w:p>
    <w:p w:rsidR="007F2860" w:rsidRDefault="007F2860">
      <w:bookmarkStart w:id="28" w:name="sub_1014"/>
      <w:bookmarkEnd w:id="27"/>
      <w:r>
        <w:t>14. Суммы средств, подлежащие возврату плательщику или перечислению с лицевого счета для учета средств во временном распоряжении соответствующих получателей средств федерального бюджета, учитываются по идентификационным кодам выплат, сформированным получателем средств федерального бюджета и указанным в Распоряжении, имеющим следующую структуру:</w:t>
      </w:r>
    </w:p>
    <w:bookmarkEnd w:id="28"/>
    <w:p w:rsidR="007F2860" w:rsidRDefault="007F2860">
      <w:r>
        <w:t>1 - 23 разряды - идентификационный код поступления;</w:t>
      </w:r>
    </w:p>
    <w:p w:rsidR="007F2860" w:rsidRDefault="007F2860">
      <w:r>
        <w:t>24, 25 разряды - аналитический код (направление использования).</w:t>
      </w:r>
    </w:p>
    <w:p w:rsidR="007F2860" w:rsidRDefault="007F2860">
      <w:r>
        <w:t>Идентификационный код выплат присваивается в пределах каждого идентификационного кода поступления, учтенного на лицевом счете для учета средств во временном распоряжении.</w:t>
      </w:r>
    </w:p>
    <w:p w:rsidR="007F2860" w:rsidRDefault="007F2860">
      <w:r>
        <w:t>Одному идентификационному коду поступления может соответствовать несколько идентификационных кодов выплат.</w:t>
      </w:r>
    </w:p>
    <w:p w:rsidR="007F2860" w:rsidRDefault="007F2860">
      <w:r>
        <w:t xml:space="preserve">Территориальный орган Федерального казначейства осуществляет проверку соответствия аналитического кода, указанного в 24, 25 разрядах идентификационного кода выплат, направлению использования средств по соответствующему нормативному акту </w:t>
      </w:r>
      <w:hyperlink w:anchor="sub_11000" w:history="1">
        <w:r>
          <w:rPr>
            <w:rStyle w:val="a4"/>
            <w:rFonts w:cs="Times New Roman CYR"/>
          </w:rPr>
          <w:t>Перечня</w:t>
        </w:r>
      </w:hyperlink>
      <w:r>
        <w:t>.</w:t>
      </w:r>
    </w:p>
    <w:p w:rsidR="007F2860" w:rsidRDefault="007F2860">
      <w:r>
        <w:t xml:space="preserve">15. В дополнение к проверке, предусмотренной </w:t>
      </w:r>
      <w:hyperlink w:anchor="sub_1013" w:history="1">
        <w:r>
          <w:rPr>
            <w:rStyle w:val="a4"/>
            <w:rFonts w:cs="Times New Roman CYR"/>
          </w:rPr>
          <w:t>пунктами 13</w:t>
        </w:r>
      </w:hyperlink>
      <w:r>
        <w:t xml:space="preserve"> и </w:t>
      </w:r>
      <w:hyperlink w:anchor="sub_1014" w:history="1">
        <w:r>
          <w:rPr>
            <w:rStyle w:val="a4"/>
            <w:rFonts w:cs="Times New Roman CYR"/>
          </w:rPr>
          <w:t>14</w:t>
        </w:r>
      </w:hyperlink>
      <w:r>
        <w:t xml:space="preserve"> Порядка, территориальный орган Федерального казначейства осуществляет проверку Распоряжения, предоставленного для </w:t>
      </w:r>
      <w:r>
        <w:lastRenderedPageBreak/>
        <w:t xml:space="preserve">возврата денежных средств плательщику в соответствии с </w:t>
      </w:r>
      <w:hyperlink r:id="rId25" w:history="1">
        <w:r>
          <w:rPr>
            <w:rStyle w:val="a4"/>
            <w:rFonts w:cs="Times New Roman CYR"/>
          </w:rPr>
          <w:t>порядком</w:t>
        </w:r>
      </w:hyperlink>
      <w:r>
        <w:t xml:space="preserve"> казначейского обслуживания, по следующим направлениям:</w:t>
      </w:r>
    </w:p>
    <w:p w:rsidR="007F2860" w:rsidRDefault="007F2860">
      <w:bookmarkStart w:id="29" w:name="sub_10151"/>
      <w:r>
        <w:t>а) при возврате средств плательщику - юридическому лицу:</w:t>
      </w:r>
    </w:p>
    <w:bookmarkEnd w:id="29"/>
    <w:p w:rsidR="007F2860" w:rsidRDefault="007F2860">
      <w:r>
        <w:t>соответствие реквизитов плательщика (идентификационный код налогоплательщика, код причины постановки на учет в налоговом органе (при наличии) (далее - ИНН, КПП (при наличии) и наименование), указанных в платежном документе плательщика, реквизитам получателя платежа, указанным в Распоряжении (ИНН, КПП (при наличии) и наименование);</w:t>
      </w:r>
    </w:p>
    <w:p w:rsidR="007F2860" w:rsidRDefault="007F2860">
      <w:r>
        <w:t>соответствие банковских реквизитов плательщика банковским реквизитам получателя;</w:t>
      </w:r>
    </w:p>
    <w:p w:rsidR="007F2860" w:rsidRDefault="007F2860">
      <w:bookmarkStart w:id="30" w:name="sub_10152"/>
      <w:r>
        <w:t>б) при возврате средств плательщику - физическому лицу:</w:t>
      </w:r>
    </w:p>
    <w:bookmarkEnd w:id="30"/>
    <w:p w:rsidR="007F2860" w:rsidRDefault="007F2860">
      <w:r>
        <w:t>соответствие реквизитов плательщика (ИНН (при наличии) и фамилия, имя, отчество (при наличии) (далее - ФИО), указанных в платежном документе плательщика, реквизитам получателя платежа, указанным в Распоряжении (ИНН (при наличии) и ФИО);</w:t>
      </w:r>
    </w:p>
    <w:p w:rsidR="007F2860" w:rsidRDefault="007F2860">
      <w:r>
        <w:t>соответствие банковских реквизитов плательщика банковским реквизитам получателя;</w:t>
      </w:r>
    </w:p>
    <w:p w:rsidR="007F2860" w:rsidRDefault="007F2860">
      <w:r>
        <w:t>в) в случае возврата денежных средств, внесенных плательщиком в кассу получателя средств федерального бюджета, территориальный орган Федерального казначейства дополнительно проверяет обоснованность возврата в части наличия документа, предусмотренного законодательством Российской Федерации, подтверждающего право плательщика на возврат средств, перечисленных и отраженных на лицевом счете для учета средств во временном распоряжении на основании:</w:t>
      </w:r>
    </w:p>
    <w:p w:rsidR="007F2860" w:rsidRDefault="007F2860">
      <w:r>
        <w:t>расшифровки сумм неиспользованных (внесенных через банкомат или пункт выдачи наличных денежных средств) средств, представленной получателем средств федерального бюджета в соответствии с порядком обеспечения органами Федерального казначейства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организаций, лицевые счета которым открыты в органах Федерального казначейства, финансовых органах субъектов Российской Федерации (муниципальных образований), установленным Федеральным казначейством</w:t>
      </w:r>
      <w:r>
        <w:rPr>
          <w:vertAlign w:val="superscript"/>
        </w:rPr>
        <w:t> </w:t>
      </w:r>
      <w:hyperlink w:anchor="sub_6666" w:history="1">
        <w:r>
          <w:rPr>
            <w:rStyle w:val="a4"/>
            <w:rFonts w:cs="Times New Roman CYR"/>
            <w:vertAlign w:val="superscript"/>
          </w:rPr>
          <w:t>5</w:t>
        </w:r>
      </w:hyperlink>
      <w:r>
        <w:t xml:space="preserve"> (в случае внесения наличных денежных средств с использованием платежных карт);</w:t>
      </w:r>
    </w:p>
    <w:p w:rsidR="007F2860" w:rsidRDefault="007F2860">
      <w:r>
        <w:t>информации из распечатки автоматического приемного устройства, подтверждающей проведение операции по сдаче наличных денег для зачисления суммы денежных средств на банковский счет (в случае внесения наличных денежных средств с использованием устройства, функционирующего в автоматическом режиме и предназначенного для приема наличных денег).</w:t>
      </w:r>
    </w:p>
    <w:p w:rsidR="007F2860" w:rsidRDefault="007F2860">
      <w:r>
        <w:t xml:space="preserve">В случае поступления в территориальный орган Федерального казначейства вместе с Распоряжением получателя средств федерального бюджета заявления плательщика или документов, применяемых в соответствии с </w:t>
      </w:r>
      <w:hyperlink r:id="rId26" w:history="1">
        <w:r>
          <w:rPr>
            <w:rStyle w:val="a4"/>
            <w:rFonts w:cs="Times New Roman CYR"/>
          </w:rPr>
          <w:t>законодательством</w:t>
        </w:r>
      </w:hyperlink>
      <w:r>
        <w:t xml:space="preserve"> Российской Федерации об исполнительном производстве (иных документов, предусмотренных законодательством Российской Федерации), содержащих уточненные реквизиты для осуществления возврата средств во временном распоряжении, в соответствии с законодательством Российской Федерации, проверка, предусмотренная настоящим пунктом, осуществляется на соответствие указанным уточненным реквизитам.</w:t>
      </w:r>
    </w:p>
    <w:p w:rsidR="007F2860" w:rsidRDefault="007F2860">
      <w:r>
        <w:t xml:space="preserve">16. В случае отрицательного результата проверки, предусмотренной </w:t>
      </w:r>
      <w:hyperlink w:anchor="sub_1013" w:history="1">
        <w:r>
          <w:rPr>
            <w:rStyle w:val="a4"/>
            <w:rFonts w:cs="Times New Roman CYR"/>
          </w:rPr>
          <w:t>пунктами 13 -15</w:t>
        </w:r>
      </w:hyperlink>
      <w:r>
        <w:t xml:space="preserve"> Порядка, а также отсутствия в Распоряжении идентификационного кода выплат, или его несоответствия идентификационному коду поступления, отраженному на лицевом счете для учета средств во временном распоряжении, территориальный орган Федерального казначейства в срок, не позднее рабочего дня, следующего за днем поступления Распоряжения, направляет получателю средств федерального бюджета уведомление, предусмотренное </w:t>
      </w:r>
      <w:hyperlink r:id="rId27" w:history="1">
        <w:r>
          <w:rPr>
            <w:rStyle w:val="a4"/>
            <w:rFonts w:cs="Times New Roman CYR"/>
          </w:rPr>
          <w:t>правилами</w:t>
        </w:r>
      </w:hyperlink>
      <w:r>
        <w:t xml:space="preserve"> организации и функционирования системы казначейских платежей.</w:t>
      </w:r>
    </w:p>
    <w:p w:rsidR="00A512A4" w:rsidRDefault="007F2860">
      <w:r>
        <w:t xml:space="preserve">17. В случае положительного результата проверки, предусмотренной </w:t>
      </w:r>
      <w:hyperlink w:anchor="sub_1013" w:history="1">
        <w:r>
          <w:rPr>
            <w:rStyle w:val="a4"/>
            <w:rFonts w:cs="Times New Roman CYR"/>
          </w:rPr>
          <w:t>пунктами 13-15</w:t>
        </w:r>
      </w:hyperlink>
      <w:r>
        <w:t xml:space="preserve"> Порядка, Распоряжение исполняется территориальным органом Федерального казначейства в соответствии с порядком казначейского обслуживания.</w:t>
      </w:r>
    </w:p>
    <w:p w:rsidR="007F2860" w:rsidRDefault="007F2860">
      <w:pPr>
        <w:ind w:firstLine="698"/>
        <w:jc w:val="right"/>
      </w:pPr>
      <w:r>
        <w:rPr>
          <w:rStyle w:val="a3"/>
          <w:bCs/>
        </w:rPr>
        <w:lastRenderedPageBreak/>
        <w:t>Приложение N 1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Порядку</w:t>
        </w:r>
      </w:hyperlink>
      <w:r>
        <w:rPr>
          <w:rStyle w:val="a3"/>
          <w:bCs/>
        </w:rPr>
        <w:t xml:space="preserve"> санкционирования операций со</w:t>
      </w:r>
      <w:r>
        <w:rPr>
          <w:rStyle w:val="a3"/>
          <w:bCs/>
        </w:rPr>
        <w:br/>
        <w:t>средствами, поступающими во временное</w:t>
      </w:r>
      <w:r>
        <w:rPr>
          <w:rStyle w:val="a3"/>
          <w:bCs/>
        </w:rPr>
        <w:br/>
        <w:t>распоряжение получателей средств</w:t>
      </w:r>
      <w:r>
        <w:rPr>
          <w:rStyle w:val="a3"/>
          <w:bCs/>
        </w:rPr>
        <w:br/>
        <w:t>федерального бюджета, утвержденному</w:t>
      </w:r>
      <w:r>
        <w:rPr>
          <w:rStyle w:val="a3"/>
          <w:bCs/>
        </w:rPr>
        <w:br/>
      </w:r>
      <w:hyperlink w:anchor="sub_0" w:history="1">
        <w:r>
          <w:rPr>
            <w:rStyle w:val="a4"/>
            <w:rFonts w:cs="Times New Roman CYR"/>
          </w:rPr>
          <w:t>приказом</w:t>
        </w:r>
      </w:hyperlink>
      <w:r>
        <w:rPr>
          <w:rStyle w:val="a3"/>
          <w:bCs/>
        </w:rPr>
        <w:t xml:space="preserve"> Министерства финансов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23.06.2020 г. N 119н</w:t>
      </w:r>
    </w:p>
    <w:p w:rsidR="007F2860" w:rsidRDefault="007F2860"/>
    <w:p w:rsidR="007F2860" w:rsidRDefault="007F2860">
      <w:pPr>
        <w:ind w:firstLine="698"/>
        <w:jc w:val="right"/>
      </w:pPr>
      <w:r>
        <w:rPr>
          <w:rStyle w:val="a3"/>
          <w:bCs/>
        </w:rPr>
        <w:t>Рекомендуемый образец</w:t>
      </w:r>
    </w:p>
    <w:p w:rsidR="007F2860" w:rsidRDefault="007F2860"/>
    <w:p w:rsidR="007F2860" w:rsidRDefault="007F2860">
      <w:pPr>
        <w:pStyle w:val="ac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Перечень федеральных законов, иных нормативных правовых актов Российской Федерации,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определяющих основания для поступления, возврата или перечисления средств, поступающих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во временное распоряжение получателей средств федерального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бюджета, находящихся в ведении_______________________________________________________________</w:t>
      </w:r>
    </w:p>
    <w:p w:rsidR="007F2860" w:rsidRDefault="007F2860" w:rsidP="00A512A4">
      <w:pPr>
        <w:pStyle w:val="ac"/>
      </w:pPr>
      <w:r>
        <w:rPr>
          <w:rStyle w:val="a3"/>
          <w:bCs/>
          <w:sz w:val="22"/>
          <w:szCs w:val="22"/>
        </w:rPr>
        <w:t xml:space="preserve">                                       (наименование главного распорядителя бюджетных средств)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┌─────────────────────┐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"____"______________20____г.               Дата │         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└─────────────────────┘</w:t>
      </w:r>
    </w:p>
    <w:p w:rsidR="007F2860" w:rsidRDefault="007F2860"/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2835"/>
        <w:gridCol w:w="1843"/>
        <w:gridCol w:w="1843"/>
        <w:gridCol w:w="2409"/>
      </w:tblGrid>
      <w:tr w:rsidR="007F2860" w:rsidTr="00100D4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N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Федеральный закон (наименование, номер, дата</w:t>
            </w:r>
            <w:hyperlink w:anchor="sub_11111" w:history="1">
              <w:r>
                <w:rPr>
                  <w:rStyle w:val="a4"/>
                  <w:rFonts w:cs="Times New Roman CYR"/>
                </w:rPr>
                <w:t>*</w:t>
              </w:r>
            </w:hyperlink>
            <w: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Нормативный правовой акт Российской Федерации, изданный в соответствии с Федеральным законом (наименование, номер, дата</w:t>
            </w:r>
            <w:hyperlink w:anchor="sub_12222" w:history="1">
              <w:r>
                <w:rPr>
                  <w:rStyle w:val="a4"/>
                  <w:rFonts w:cs="Times New Roman CYR"/>
                </w:rPr>
                <w:t>*</w:t>
              </w:r>
            </w:hyperlink>
            <w: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Вид денежных средств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Направление расходования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Аналитический код, соответствующий направлению использования средств</w:t>
            </w:r>
            <w:hyperlink w:anchor="sub_12222" w:history="1">
              <w:r>
                <w:rPr>
                  <w:rStyle w:val="a4"/>
                  <w:rFonts w:cs="Times New Roman CYR"/>
                </w:rPr>
                <w:t>**</w:t>
              </w:r>
            </w:hyperlink>
          </w:p>
        </w:tc>
      </w:tr>
      <w:tr w:rsidR="007F2860" w:rsidTr="00100D4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6</w:t>
            </w:r>
          </w:p>
        </w:tc>
      </w:tr>
      <w:tr w:rsidR="007F2860" w:rsidTr="00100D4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860" w:rsidRDefault="007F2860">
            <w:pPr>
              <w:pStyle w:val="ab"/>
            </w:pPr>
          </w:p>
        </w:tc>
      </w:tr>
    </w:tbl>
    <w:p w:rsidR="007F2860" w:rsidRDefault="007F2860"/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>Руководитель               ________________________   __________________________________________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>(уполномоченное лицо)              подпись               Фамилия, имя, отчество (при наличии)</w:t>
      </w:r>
    </w:p>
    <w:p w:rsidR="007F2860" w:rsidRDefault="007F2860" w:rsidP="00A512A4">
      <w:pPr>
        <w:pStyle w:val="ac"/>
      </w:pPr>
      <w:r>
        <w:rPr>
          <w:sz w:val="22"/>
          <w:szCs w:val="22"/>
        </w:rPr>
        <w:t>"____"______________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7F2860" w:rsidRDefault="007F2860">
      <w:pPr>
        <w:pStyle w:val="af"/>
      </w:pPr>
      <w:bookmarkStart w:id="31" w:name="sub_11111"/>
      <w:r>
        <w:t>* В формате ДД.ММ.ГГГГ</w:t>
      </w:r>
    </w:p>
    <w:p w:rsidR="007F2860" w:rsidRDefault="007F2860">
      <w:pPr>
        <w:pStyle w:val="af"/>
      </w:pPr>
      <w:bookmarkStart w:id="32" w:name="sub_12222"/>
      <w:bookmarkEnd w:id="31"/>
      <w:r>
        <w:t>** Принимает значение:</w:t>
      </w:r>
    </w:p>
    <w:bookmarkEnd w:id="32"/>
    <w:p w:rsidR="007F2860" w:rsidRDefault="007F2860">
      <w:pPr>
        <w:pStyle w:val="af"/>
      </w:pPr>
      <w:r>
        <w:t>01 - возврат денежных средств;</w:t>
      </w:r>
    </w:p>
    <w:p w:rsidR="007F2860" w:rsidRDefault="007F2860">
      <w:pPr>
        <w:pStyle w:val="af"/>
      </w:pPr>
      <w:r>
        <w:t>02 - перечисление денежных средств по назначению;</w:t>
      </w:r>
    </w:p>
    <w:p w:rsidR="007F2860" w:rsidRDefault="007F2860">
      <w:pPr>
        <w:pStyle w:val="af"/>
      </w:pPr>
      <w:r>
        <w:t>03 - перечисление денежных средств в доход соответствующего бюджета бюджетной системы Российской Федерации;</w:t>
      </w:r>
    </w:p>
    <w:p w:rsidR="007F2860" w:rsidRDefault="007F2860">
      <w:pPr>
        <w:pStyle w:val="af"/>
      </w:pPr>
      <w:r>
        <w:t>11 - возврат денежных средств по уточненным реквизитам плательщика.</w:t>
      </w:r>
    </w:p>
    <w:p w:rsidR="00100D4B" w:rsidRDefault="00100D4B" w:rsidP="00100D4B"/>
    <w:p w:rsidR="00100D4B" w:rsidRDefault="00100D4B" w:rsidP="00100D4B"/>
    <w:p w:rsidR="00100D4B" w:rsidRPr="00100D4B" w:rsidRDefault="00100D4B" w:rsidP="00100D4B"/>
    <w:p w:rsidR="007F2860" w:rsidRDefault="007F2860">
      <w:pPr>
        <w:ind w:firstLine="698"/>
        <w:jc w:val="right"/>
      </w:pPr>
      <w:r>
        <w:rPr>
          <w:rStyle w:val="a3"/>
          <w:bCs/>
        </w:rPr>
        <w:lastRenderedPageBreak/>
        <w:t>Приложение N 2</w:t>
      </w:r>
      <w:r>
        <w:rPr>
          <w:rStyle w:val="a3"/>
          <w:bCs/>
        </w:rPr>
        <w:br/>
        <w:t xml:space="preserve">к </w:t>
      </w:r>
      <w:hyperlink w:anchor="sub_1000" w:history="1">
        <w:r>
          <w:rPr>
            <w:rStyle w:val="a4"/>
            <w:rFonts w:cs="Times New Roman CYR"/>
          </w:rPr>
          <w:t>Порядку</w:t>
        </w:r>
      </w:hyperlink>
      <w:r>
        <w:rPr>
          <w:rStyle w:val="a3"/>
          <w:bCs/>
        </w:rPr>
        <w:t xml:space="preserve"> санкционирования операций со средствами,</w:t>
      </w:r>
      <w:r>
        <w:rPr>
          <w:rStyle w:val="a3"/>
          <w:bCs/>
        </w:rPr>
        <w:br/>
        <w:t>поступающими во временное распоряжение</w:t>
      </w:r>
      <w:r>
        <w:rPr>
          <w:rStyle w:val="a3"/>
          <w:bCs/>
        </w:rPr>
        <w:br/>
        <w:t>получателей средств федерального бюджета,</w:t>
      </w:r>
      <w:r>
        <w:rPr>
          <w:rStyle w:val="a3"/>
          <w:bCs/>
        </w:rPr>
        <w:br/>
        <w:t xml:space="preserve">утвержденному </w:t>
      </w:r>
      <w:hyperlink w:anchor="sub_0" w:history="1">
        <w:r>
          <w:rPr>
            <w:rStyle w:val="a4"/>
            <w:rFonts w:cs="Times New Roman CYR"/>
          </w:rPr>
          <w:t>приказом</w:t>
        </w:r>
      </w:hyperlink>
      <w:r>
        <w:rPr>
          <w:rStyle w:val="a3"/>
          <w:bCs/>
        </w:rPr>
        <w:t xml:space="preserve"> Министерства финансов</w:t>
      </w:r>
      <w:r>
        <w:rPr>
          <w:rStyle w:val="a3"/>
          <w:bCs/>
        </w:rPr>
        <w:br/>
        <w:t>от 23.06.2020 г. N 119н</w:t>
      </w:r>
    </w:p>
    <w:p w:rsidR="007F2860" w:rsidRDefault="007F2860"/>
    <w:p w:rsidR="007F2860" w:rsidRDefault="007F2860">
      <w:pPr>
        <w:ind w:firstLine="698"/>
        <w:jc w:val="right"/>
      </w:pPr>
      <w:r>
        <w:rPr>
          <w:rStyle w:val="a3"/>
          <w:bCs/>
        </w:rPr>
        <w:t>Рекомендуемый образец</w:t>
      </w:r>
    </w:p>
    <w:p w:rsidR="007F2860" w:rsidRDefault="007F2860"/>
    <w:p w:rsidR="007F2860" w:rsidRDefault="007F2860">
      <w:pPr>
        <w:pStyle w:val="ac"/>
        <w:rPr>
          <w:sz w:val="22"/>
          <w:szCs w:val="22"/>
        </w:rPr>
      </w:pPr>
      <w:bookmarkStart w:id="33" w:name="sub_120100"/>
      <w:r>
        <w:rPr>
          <w:sz w:val="22"/>
          <w:szCs w:val="22"/>
        </w:rPr>
        <w:t xml:space="preserve">                                               УТВЕРЖДАЮ</w:t>
      </w:r>
    </w:p>
    <w:bookmarkEnd w:id="33"/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__________________________________________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(должность лица, утверждающего документ;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наименование главного распорядителя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(распорядителя, получателя)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средств федерального бюджета)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___________ ______________________________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(подпись)     (расшифровка подписи)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"_____"___________________20____г.</w:t>
      </w:r>
    </w:p>
    <w:p w:rsidR="007F2860" w:rsidRDefault="007F2860"/>
    <w:p w:rsidR="007F2860" w:rsidRDefault="007F2860">
      <w:pPr>
        <w:pStyle w:val="ac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Сведения об осуществлении операций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со средствами во временном распоряжении</w:t>
      </w:r>
    </w:p>
    <w:p w:rsidR="007F2860" w:rsidRDefault="007F2860"/>
    <w:p w:rsidR="007F2860" w:rsidRDefault="007F2860">
      <w:pPr>
        <w:pStyle w:val="ac"/>
        <w:rPr>
          <w:sz w:val="22"/>
          <w:szCs w:val="22"/>
        </w:rPr>
      </w:pPr>
      <w:bookmarkStart w:id="34" w:name="sub_12001"/>
      <w:r>
        <w:rPr>
          <w:sz w:val="22"/>
          <w:szCs w:val="22"/>
        </w:rPr>
        <w:t xml:space="preserve">                                                           ┌────────────┐</w:t>
      </w:r>
    </w:p>
    <w:bookmarkEnd w:id="34"/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"___"_________20___г.                      Дата│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├────────────┤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Дата ранее│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представленных│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├────────────┤</w:t>
      </w:r>
    </w:p>
    <w:p w:rsidR="007F2860" w:rsidRDefault="007F2860">
      <w:pPr>
        <w:pStyle w:val="ac"/>
        <w:rPr>
          <w:sz w:val="22"/>
          <w:szCs w:val="22"/>
        </w:rPr>
      </w:pPr>
      <w:bookmarkStart w:id="35" w:name="sub_12002"/>
      <w:r>
        <w:rPr>
          <w:sz w:val="22"/>
          <w:szCs w:val="22"/>
        </w:rPr>
        <w:t xml:space="preserve"> Получатель средств                                  Код по│            │</w:t>
      </w:r>
    </w:p>
    <w:bookmarkEnd w:id="35"/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федерального бюджета  _____________________       Сводному│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реестру│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├────────────┤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Номер лицевого│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счета│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├────────────┤</w:t>
      </w:r>
    </w:p>
    <w:p w:rsidR="007F2860" w:rsidRDefault="007F2860">
      <w:pPr>
        <w:pStyle w:val="ac"/>
        <w:rPr>
          <w:sz w:val="22"/>
          <w:szCs w:val="22"/>
        </w:rPr>
      </w:pPr>
      <w:bookmarkStart w:id="36" w:name="sub_12003"/>
      <w:r>
        <w:rPr>
          <w:sz w:val="22"/>
          <w:szCs w:val="22"/>
        </w:rPr>
        <w:t xml:space="preserve"> Главный распорядитель                               Код по│            │</w:t>
      </w:r>
    </w:p>
    <w:bookmarkEnd w:id="36"/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(распорядитель)                                   Сводному│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средств федерального                               реестру│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бюджета               _____________________               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├────────────┤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hyperlink r:id="rId28" w:history="1">
        <w:r>
          <w:rPr>
            <w:rStyle w:val="a4"/>
            <w:rFonts w:cs="Courier New"/>
            <w:sz w:val="22"/>
            <w:szCs w:val="22"/>
          </w:rPr>
          <w:t>Глава</w:t>
        </w:r>
      </w:hyperlink>
      <w:r>
        <w:rPr>
          <w:sz w:val="22"/>
          <w:szCs w:val="22"/>
        </w:rPr>
        <w:t xml:space="preserve"> по БК│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├────────────┤</w:t>
      </w:r>
    </w:p>
    <w:p w:rsidR="007F2860" w:rsidRDefault="007F2860">
      <w:pPr>
        <w:pStyle w:val="ac"/>
        <w:rPr>
          <w:sz w:val="22"/>
          <w:szCs w:val="22"/>
        </w:rPr>
      </w:pPr>
      <w:bookmarkStart w:id="37" w:name="sub_12004"/>
      <w:r>
        <w:rPr>
          <w:sz w:val="22"/>
          <w:szCs w:val="22"/>
        </w:rPr>
        <w:t xml:space="preserve"> Наименование                                              │            │</w:t>
      </w:r>
    </w:p>
    <w:bookmarkEnd w:id="37"/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территориального                                          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органа Федерального                                       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казначейства, в                                           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котором открыт                                            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лицевой счет          _______________________      по КОФК│            │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└────────────┘</w:t>
      </w:r>
    </w:p>
    <w:p w:rsidR="007F2860" w:rsidRDefault="007F286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3"/>
        <w:gridCol w:w="3163"/>
        <w:gridCol w:w="3710"/>
        <w:gridCol w:w="2174"/>
      </w:tblGrid>
      <w:tr w:rsidR="007F2860">
        <w:tblPrEx>
          <w:tblCellMar>
            <w:top w:w="0" w:type="dxa"/>
            <w:bottom w:w="0" w:type="dxa"/>
          </w:tblCellMar>
        </w:tblPrEx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bookmarkStart w:id="38" w:name="sub_12005"/>
            <w:r>
              <w:t>N п/п</w:t>
            </w:r>
            <w:bookmarkEnd w:id="38"/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Код нормативного акта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Код средств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Примечание</w:t>
            </w:r>
          </w:p>
        </w:tc>
      </w:tr>
      <w:tr w:rsidR="007F2860">
        <w:tblPrEx>
          <w:tblCellMar>
            <w:top w:w="0" w:type="dxa"/>
            <w:bottom w:w="0" w:type="dxa"/>
          </w:tblCellMar>
        </w:tblPrEx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2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  <w:jc w:val="center"/>
            </w:pPr>
            <w:r>
              <w:t>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2860" w:rsidRDefault="007F2860">
            <w:pPr>
              <w:pStyle w:val="ab"/>
              <w:jc w:val="center"/>
            </w:pPr>
            <w:r>
              <w:t>4</w:t>
            </w:r>
          </w:p>
        </w:tc>
      </w:tr>
      <w:tr w:rsidR="007F2860">
        <w:tblPrEx>
          <w:tblCellMar>
            <w:top w:w="0" w:type="dxa"/>
            <w:bottom w:w="0" w:type="dxa"/>
          </w:tblCellMar>
        </w:tblPrEx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860" w:rsidRDefault="007F2860">
            <w:pPr>
              <w:pStyle w:val="ab"/>
            </w:pPr>
          </w:p>
        </w:tc>
      </w:tr>
      <w:tr w:rsidR="007F2860">
        <w:tblPrEx>
          <w:tblCellMar>
            <w:top w:w="0" w:type="dxa"/>
            <w:bottom w:w="0" w:type="dxa"/>
          </w:tblCellMar>
        </w:tblPrEx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860" w:rsidRDefault="007F2860">
            <w:pPr>
              <w:pStyle w:val="ab"/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2860" w:rsidRDefault="007F2860">
            <w:pPr>
              <w:pStyle w:val="ab"/>
            </w:pPr>
          </w:p>
        </w:tc>
      </w:tr>
    </w:tbl>
    <w:p w:rsidR="007F2860" w:rsidRDefault="007F2860"/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>Руководитель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>(уполномоченное лицо) _______ _________ _________________________________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(подпись)       Фамилия, имя, отчество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(при наличии)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>"____"________________</w:t>
      </w:r>
    </w:p>
    <w:p w:rsidR="007F2860" w:rsidRDefault="007F2860"/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Номер страницы__________</w:t>
      </w:r>
    </w:p>
    <w:p w:rsidR="007F2860" w:rsidRDefault="007F2860">
      <w:pPr>
        <w:pStyle w:val="ac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Всего страниц __________</w:t>
      </w:r>
    </w:p>
    <w:p w:rsidR="007F2860" w:rsidRDefault="007F2860"/>
    <w:sectPr w:rsidR="007F2860" w:rsidSect="00100D4B">
      <w:footerReference w:type="default" r:id="rId29"/>
      <w:pgSz w:w="11905" w:h="16837"/>
      <w:pgMar w:top="1440" w:right="800" w:bottom="1440" w:left="80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E04" w:rsidRDefault="00D95E04">
      <w:r>
        <w:separator/>
      </w:r>
    </w:p>
  </w:endnote>
  <w:endnote w:type="continuationSeparator" w:id="0">
    <w:p w:rsidR="00D95E04" w:rsidRDefault="00D9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7F286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7F2860" w:rsidRDefault="007F286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F2860" w:rsidRDefault="007F286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F2860" w:rsidRDefault="007F286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965F2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965F2">
            <w:rPr>
              <w:rFonts w:ascii="Times New Roman" w:hAnsi="Times New Roman" w:cs="Times New Roman"/>
              <w:noProof/>
              <w:sz w:val="20"/>
              <w:szCs w:val="20"/>
            </w:rPr>
            <w:t>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E04" w:rsidRDefault="00D95E04">
      <w:r>
        <w:separator/>
      </w:r>
    </w:p>
  </w:footnote>
  <w:footnote w:type="continuationSeparator" w:id="0">
    <w:p w:rsidR="00D95E04" w:rsidRDefault="00D95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2A4"/>
    <w:rsid w:val="00100D4B"/>
    <w:rsid w:val="00622053"/>
    <w:rsid w:val="007F2860"/>
    <w:rsid w:val="00A512A4"/>
    <w:rsid w:val="00B856FE"/>
    <w:rsid w:val="00C965F2"/>
    <w:rsid w:val="00D9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135C3BA-CDA7-4813-A6A2-CEED1A82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character" w:customStyle="1" w:styleId="aa">
    <w:name w:val="Не вступил в силу"/>
    <w:basedOn w:val="a3"/>
    <w:uiPriority w:val="99"/>
    <w:rPr>
      <w:rFonts w:cs="Times New Roman"/>
      <w:b w:val="0"/>
      <w:color w:val="000000"/>
    </w:r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e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">
    <w:name w:val="Сноска"/>
    <w:basedOn w:val="a"/>
    <w:next w:val="a"/>
    <w:uiPriority w:val="99"/>
    <w:rPr>
      <w:sz w:val="20"/>
      <w:szCs w:val="20"/>
    </w:rPr>
  </w:style>
  <w:style w:type="character" w:customStyle="1" w:styleId="af0">
    <w:name w:val="Цветовое выделение для Текст"/>
    <w:uiPriority w:val="99"/>
    <w:rPr>
      <w:rFonts w:ascii="Times New Roman CYR" w:hAnsi="Times New Roman CYR"/>
    </w:r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0100web02.fsfk.local/document/redirect/12184522/21" TargetMode="External"/><Relationship Id="rId13" Type="http://schemas.openxmlformats.org/officeDocument/2006/relationships/hyperlink" Target="http://s0100web02.fsfk.local/document/redirect/402676008/122" TargetMode="External"/><Relationship Id="rId18" Type="http://schemas.openxmlformats.org/officeDocument/2006/relationships/hyperlink" Target="http://s0100web02.fsfk.local/document/redirect/12112604/2" TargetMode="External"/><Relationship Id="rId26" Type="http://schemas.openxmlformats.org/officeDocument/2006/relationships/hyperlink" Target="http://s0100web02.fsfk.local/document/redirect/12156199/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0100web02.fsfk.local/document/redirect/73246062/2000" TargetMode="External"/><Relationship Id="rId7" Type="http://schemas.openxmlformats.org/officeDocument/2006/relationships/hyperlink" Target="http://s0100web02.fsfk.local/document/redirect/12112604/242174" TargetMode="External"/><Relationship Id="rId12" Type="http://schemas.openxmlformats.org/officeDocument/2006/relationships/hyperlink" Target="http://s0100web02.fsfk.local/document/redirect/402676008/9001" TargetMode="External"/><Relationship Id="rId17" Type="http://schemas.openxmlformats.org/officeDocument/2006/relationships/hyperlink" Target="http://s0100web02.fsfk.local/document/redirect/408110361/1400" TargetMode="External"/><Relationship Id="rId25" Type="http://schemas.openxmlformats.org/officeDocument/2006/relationships/hyperlink" Target="http://s0100web02.fsfk.local/document/redirect/74375044/1000" TargetMode="External"/><Relationship Id="rId2" Type="http://schemas.openxmlformats.org/officeDocument/2006/relationships/styles" Target="styles.xml"/><Relationship Id="rId16" Type="http://schemas.openxmlformats.org/officeDocument/2006/relationships/hyperlink" Target="http://s0100web02.fsfk.local/document/redirect/71207346/1000" TargetMode="External"/><Relationship Id="rId20" Type="http://schemas.openxmlformats.org/officeDocument/2006/relationships/hyperlink" Target="http://s0100web02.fsfk.local/document/redirect/74375044/1000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0100web02.fsfk.local/document/redirect/990941/268467535" TargetMode="External"/><Relationship Id="rId24" Type="http://schemas.openxmlformats.org/officeDocument/2006/relationships/hyperlink" Target="http://s0100web02.fsfk.local/document/redirect/74375072/10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0100web02.fsfk.local/document/redirect/12125505/35" TargetMode="External"/><Relationship Id="rId23" Type="http://schemas.openxmlformats.org/officeDocument/2006/relationships/hyperlink" Target="http://s0100web02.fsfk.local/document/redirect/12156199/3" TargetMode="External"/><Relationship Id="rId28" Type="http://schemas.openxmlformats.org/officeDocument/2006/relationships/hyperlink" Target="http://s0100web02.fsfk.local/document/redirect/73246062/2000" TargetMode="External"/><Relationship Id="rId10" Type="http://schemas.openxmlformats.org/officeDocument/2006/relationships/hyperlink" Target="http://s0100web02.fsfk.local/document/redirect/410479590/0" TargetMode="External"/><Relationship Id="rId19" Type="http://schemas.openxmlformats.org/officeDocument/2006/relationships/hyperlink" Target="http://s0100web02.fsfk.local/document/redirect/73246062/2000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0100web02.fsfk.local/document/redirect/410479590/0" TargetMode="External"/><Relationship Id="rId14" Type="http://schemas.openxmlformats.org/officeDocument/2006/relationships/hyperlink" Target="http://s0100web02.fsfk.local/document/redirect/402676008/9001" TargetMode="External"/><Relationship Id="rId22" Type="http://schemas.openxmlformats.org/officeDocument/2006/relationships/hyperlink" Target="http://s0100web02.fsfk.local/document/redirect/70867592/1000" TargetMode="External"/><Relationship Id="rId27" Type="http://schemas.openxmlformats.org/officeDocument/2006/relationships/hyperlink" Target="http://s0100web02.fsfk.local/document/redirect/74375072/100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4451</Words>
  <Characters>25373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Гилязетдинова Эвелина Ильсуровна</cp:lastModifiedBy>
  <cp:revision>2</cp:revision>
  <dcterms:created xsi:type="dcterms:W3CDTF">2025-12-12T04:19:00Z</dcterms:created>
  <dcterms:modified xsi:type="dcterms:W3CDTF">2025-12-12T04:19:00Z</dcterms:modified>
</cp:coreProperties>
</file>